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118E6" w:rsidRPr="002D5626" w:rsidRDefault="008118E6"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34</w:t>
      </w:r>
    </w:p>
    <w:p w:rsidR="008118E6" w:rsidRPr="002D5626" w:rsidRDefault="008118E6"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QUẢN LÝ ĐÁM ĐÔNG ĐỐI VỚI</w:t>
      </w:r>
      <w:r w:rsidRPr="002D5626">
        <w:rPr>
          <w:rFonts w:ascii="Arial" w:hAnsi="Arial" w:cs="Arial"/>
          <w:b/>
          <w:bCs/>
          <w:sz w:val="20"/>
          <w:szCs w:val="20"/>
        </w:rPr>
        <w:br/>
        <w:t>TÀU KHÁCH VÀ TÀU KHÁCH RO-RO</w:t>
      </w:r>
    </w:p>
    <w:p w:rsidR="008118E6" w:rsidRPr="002C292E" w:rsidRDefault="008118E6" w:rsidP="0021136C">
      <w:pPr>
        <w:pStyle w:val="BodyText"/>
        <w:tabs>
          <w:tab w:val="left" w:leader="dot" w:pos="3542"/>
          <w:tab w:val="left" w:leader="dot" w:pos="6691"/>
        </w:tabs>
        <w:spacing w:after="0"/>
        <w:ind w:firstLine="0"/>
        <w:jc w:val="center"/>
        <w:rPr>
          <w:rFonts w:ascii="Arial" w:hAnsi="Arial" w:cs="Arial"/>
          <w:sz w:val="20"/>
          <w:szCs w:val="20"/>
        </w:rPr>
      </w:pPr>
      <w:r w:rsidRPr="002D5626">
        <w:rPr>
          <w:rFonts w:ascii="Arial" w:hAnsi="Arial" w:cs="Arial"/>
          <w:i/>
          <w:iCs/>
          <w:sz w:val="20"/>
          <w:szCs w:val="20"/>
        </w:rPr>
        <w:t>(Ban hành theo Thông tư số</w:t>
      </w:r>
      <w:r w:rsidRPr="002C292E">
        <w:rPr>
          <w:rFonts w:ascii="Arial" w:hAnsi="Arial" w:cs="Arial"/>
          <w:i/>
          <w:iCs/>
          <w:sz w:val="20"/>
          <w:szCs w:val="20"/>
        </w:rPr>
        <w:t xml:space="preserve"> …….</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tháng....năm....</w:t>
      </w:r>
    </w:p>
    <w:p w:rsidR="008118E6" w:rsidRPr="002C292E" w:rsidRDefault="008118E6"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8118E6" w:rsidRPr="002C292E" w:rsidRDefault="008118E6" w:rsidP="0021136C">
      <w:pPr>
        <w:pStyle w:val="BodyText"/>
        <w:spacing w:after="0"/>
        <w:ind w:firstLine="0"/>
        <w:jc w:val="center"/>
        <w:rPr>
          <w:rFonts w:ascii="Arial" w:hAnsi="Arial" w:cs="Arial"/>
          <w:sz w:val="20"/>
          <w:szCs w:val="20"/>
        </w:rPr>
      </w:pP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8118E6" w:rsidRPr="002D5626" w:rsidRDefault="008118E6" w:rsidP="002D5626">
      <w:pPr>
        <w:pStyle w:val="BodyText"/>
        <w:tabs>
          <w:tab w:val="left" w:pos="1093"/>
        </w:tabs>
        <w:spacing w:after="120"/>
        <w:ind w:firstLine="720"/>
        <w:jc w:val="both"/>
        <w:rPr>
          <w:rFonts w:ascii="Arial" w:hAnsi="Arial" w:cs="Arial"/>
          <w:sz w:val="20"/>
          <w:szCs w:val="20"/>
        </w:rPr>
      </w:pPr>
      <w:bookmarkStart w:id="0" w:name="bookmark1391"/>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cho cho các sỹ quan và thuyền viên về quản lý đám đông đối với tàu khách và tàu khách Ro-Ro, đáp ứng đầy đủ các yêu cầu ở mục A-V/2 của Bộ luật STCW và các sửa đổi.</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1" w:name="bookmark1392"/>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A-V/2-1 của Bộ luật STCW và các sửa đổi. Cụ thể các học viên phải nắm được các kiến thức và kỹ năng như sau:</w:t>
      </w:r>
    </w:p>
    <w:p w:rsidR="008118E6" w:rsidRPr="002D5626" w:rsidRDefault="008118E6" w:rsidP="002D5626">
      <w:pPr>
        <w:pStyle w:val="BodyText"/>
        <w:tabs>
          <w:tab w:val="left" w:pos="1004"/>
        </w:tabs>
        <w:spacing w:after="120"/>
        <w:ind w:firstLine="720"/>
        <w:jc w:val="both"/>
        <w:rPr>
          <w:rFonts w:ascii="Arial" w:hAnsi="Arial" w:cs="Arial"/>
          <w:sz w:val="20"/>
          <w:szCs w:val="20"/>
        </w:rPr>
      </w:pPr>
      <w:bookmarkStart w:id="2" w:name="bookmark1393"/>
      <w:bookmarkEnd w:id="2"/>
      <w:r w:rsidRPr="002C292E">
        <w:rPr>
          <w:rFonts w:ascii="Arial" w:hAnsi="Arial" w:cs="Arial"/>
          <w:sz w:val="20"/>
          <w:szCs w:val="20"/>
        </w:rPr>
        <w:t xml:space="preserve">- </w:t>
      </w:r>
      <w:r w:rsidRPr="002D5626">
        <w:rPr>
          <w:rFonts w:ascii="Arial" w:hAnsi="Arial" w:cs="Arial"/>
          <w:sz w:val="20"/>
          <w:szCs w:val="20"/>
        </w:rPr>
        <w:t>Sử dụng thuần thục các trang thiết bị cứu sinh và các kế hoạch kiểm soát trên tàu;</w:t>
      </w:r>
    </w:p>
    <w:p w:rsidR="008118E6" w:rsidRPr="002D5626" w:rsidRDefault="008118E6" w:rsidP="002D5626">
      <w:pPr>
        <w:pStyle w:val="BodyText"/>
        <w:tabs>
          <w:tab w:val="left" w:pos="1004"/>
        </w:tabs>
        <w:spacing w:after="120"/>
        <w:ind w:firstLine="720"/>
        <w:jc w:val="both"/>
        <w:rPr>
          <w:rFonts w:ascii="Arial" w:hAnsi="Arial" w:cs="Arial"/>
          <w:sz w:val="20"/>
          <w:szCs w:val="20"/>
        </w:rPr>
      </w:pPr>
      <w:bookmarkStart w:id="3" w:name="bookmark1394"/>
      <w:bookmarkEnd w:id="3"/>
      <w:r w:rsidRPr="002C292E">
        <w:rPr>
          <w:rFonts w:ascii="Arial" w:hAnsi="Arial" w:cs="Arial"/>
          <w:sz w:val="20"/>
          <w:szCs w:val="20"/>
        </w:rPr>
        <w:t xml:space="preserve">- </w:t>
      </w:r>
      <w:r w:rsidRPr="002D5626">
        <w:rPr>
          <w:rFonts w:ascii="Arial" w:hAnsi="Arial" w:cs="Arial"/>
          <w:sz w:val="20"/>
          <w:szCs w:val="20"/>
        </w:rPr>
        <w:t>Thực hiện thuần thục việc hướng dẫn hành khách đến khu vực tập trung và khu vực đặt xuồng cứu sinh;</w:t>
      </w:r>
    </w:p>
    <w:p w:rsidR="008118E6" w:rsidRPr="002D5626" w:rsidRDefault="008118E6" w:rsidP="002D5626">
      <w:pPr>
        <w:pStyle w:val="BodyText"/>
        <w:tabs>
          <w:tab w:val="left" w:pos="1004"/>
        </w:tabs>
        <w:spacing w:after="120"/>
        <w:ind w:firstLine="720"/>
        <w:jc w:val="both"/>
        <w:rPr>
          <w:rFonts w:ascii="Arial" w:hAnsi="Arial" w:cs="Arial"/>
          <w:sz w:val="20"/>
          <w:szCs w:val="20"/>
        </w:rPr>
      </w:pPr>
      <w:bookmarkStart w:id="4" w:name="bookmark1395"/>
      <w:bookmarkEnd w:id="4"/>
      <w:r w:rsidRPr="002C292E">
        <w:rPr>
          <w:rFonts w:ascii="Arial" w:hAnsi="Arial" w:cs="Arial"/>
          <w:sz w:val="20"/>
          <w:szCs w:val="20"/>
        </w:rPr>
        <w:t xml:space="preserve">- </w:t>
      </w:r>
      <w:r w:rsidRPr="002D5626">
        <w:rPr>
          <w:rFonts w:ascii="Arial" w:hAnsi="Arial" w:cs="Arial"/>
          <w:sz w:val="20"/>
          <w:szCs w:val="20"/>
        </w:rPr>
        <w:t>Thực hiện thuần thục các kế hoạch ứng cứu khẩn cấp, các quy trình tập trung và sơ tán trên tàu khách và tàu khách Ro-Ro.</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5" w:name="bookmark1396"/>
      <w:bookmarkEnd w:id="5"/>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hoàn thành chương trình huấn luyện nghiệp vụ cơ bản.</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6" w:name="bookmark1397"/>
      <w:bookmarkEnd w:id="6"/>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quản lý đám đông đối với tàu khách và tàu khách Ro-Ro.</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7" w:name="bookmark1398"/>
      <w:bookmarkEnd w:id="7"/>
      <w:r w:rsidRPr="002C292E">
        <w:rPr>
          <w:rFonts w:ascii="Arial" w:hAnsi="Arial" w:cs="Arial"/>
          <w:b/>
          <w:bCs/>
          <w:sz w:val="20"/>
          <w:szCs w:val="20"/>
        </w:rPr>
        <w:t xml:space="preserve">5. </w:t>
      </w:r>
      <w:r w:rsidRPr="002D5626">
        <w:rPr>
          <w:rFonts w:ascii="Arial" w:hAnsi="Arial" w:cs="Arial"/>
          <w:b/>
          <w:bCs/>
          <w:sz w:val="20"/>
          <w:szCs w:val="20"/>
        </w:rPr>
        <w:t>Tổ chức lớp học</w:t>
      </w:r>
    </w:p>
    <w:p w:rsidR="008118E6" w:rsidRPr="002D5626" w:rsidRDefault="008118E6" w:rsidP="002D5626">
      <w:pPr>
        <w:pStyle w:val="BodyText"/>
        <w:tabs>
          <w:tab w:val="left" w:pos="1004"/>
        </w:tabs>
        <w:spacing w:after="120"/>
        <w:ind w:firstLine="720"/>
        <w:jc w:val="both"/>
        <w:rPr>
          <w:rFonts w:ascii="Arial" w:hAnsi="Arial" w:cs="Arial"/>
          <w:sz w:val="20"/>
          <w:szCs w:val="20"/>
        </w:rPr>
      </w:pPr>
      <w:bookmarkStart w:id="8" w:name="bookmark1399"/>
      <w:bookmarkEnd w:id="8"/>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8118E6" w:rsidRPr="002D5626" w:rsidRDefault="008118E6" w:rsidP="002D5626">
      <w:pPr>
        <w:pStyle w:val="BodyText"/>
        <w:tabs>
          <w:tab w:val="left" w:pos="1002"/>
        </w:tabs>
        <w:spacing w:after="120"/>
        <w:ind w:firstLine="720"/>
        <w:jc w:val="both"/>
        <w:rPr>
          <w:rFonts w:ascii="Arial" w:hAnsi="Arial" w:cs="Arial"/>
          <w:sz w:val="20"/>
          <w:szCs w:val="20"/>
        </w:rPr>
      </w:pPr>
      <w:bookmarkStart w:id="9" w:name="bookmark1400"/>
      <w:bookmarkEnd w:id="9"/>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8118E6" w:rsidRPr="002D5626" w:rsidRDefault="008118E6" w:rsidP="002D5626">
      <w:pPr>
        <w:pStyle w:val="BodyText"/>
        <w:tabs>
          <w:tab w:val="left" w:pos="1127"/>
        </w:tabs>
        <w:spacing w:after="120"/>
        <w:ind w:firstLine="720"/>
        <w:jc w:val="both"/>
        <w:rPr>
          <w:rFonts w:ascii="Arial" w:hAnsi="Arial" w:cs="Arial"/>
          <w:sz w:val="20"/>
          <w:szCs w:val="20"/>
        </w:rPr>
      </w:pPr>
      <w:bookmarkStart w:id="10" w:name="bookmark1401"/>
      <w:bookmarkEnd w:id="10"/>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Giảng viên, huấn luyện viên phải:</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1" w:name="bookmark1402"/>
      <w:bookmarkEnd w:id="11"/>
      <w:r w:rsidRPr="002C292E">
        <w:rPr>
          <w:rFonts w:ascii="Arial" w:hAnsi="Arial" w:cs="Arial"/>
          <w:sz w:val="20"/>
          <w:szCs w:val="20"/>
        </w:rPr>
        <w:t xml:space="preserve">- </w:t>
      </w:r>
      <w:r w:rsidRPr="002D5626">
        <w:rPr>
          <w:rFonts w:ascii="Arial" w:hAnsi="Arial" w:cs="Arial"/>
          <w:sz w:val="20"/>
          <w:szCs w:val="20"/>
        </w:rPr>
        <w:t>Có hiểu biết việc thiết lập các quy trình cho hành khách lên và xuống tàu;</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2" w:name="bookmark1403"/>
      <w:bookmarkEnd w:id="12"/>
      <w:r w:rsidRPr="002C292E">
        <w:rPr>
          <w:rFonts w:ascii="Arial" w:hAnsi="Arial" w:cs="Arial"/>
          <w:sz w:val="20"/>
          <w:szCs w:val="20"/>
        </w:rPr>
        <w:t xml:space="preserve">- </w:t>
      </w:r>
      <w:r w:rsidRPr="002D5626">
        <w:rPr>
          <w:rFonts w:ascii="Arial" w:hAnsi="Arial" w:cs="Arial"/>
          <w:sz w:val="20"/>
          <w:szCs w:val="20"/>
        </w:rPr>
        <w:t>Được đào tạo về các kỹ năng hướng dẫn và năng lực đánh giá.</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13" w:name="bookmark1404"/>
      <w:bookmarkEnd w:id="13"/>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4" w:name="bookmark1405"/>
      <w:bookmarkEnd w:id="14"/>
      <w:r w:rsidRPr="002C292E">
        <w:rPr>
          <w:rFonts w:ascii="Arial" w:hAnsi="Arial" w:cs="Arial"/>
          <w:sz w:val="20"/>
          <w:szCs w:val="20"/>
        </w:rPr>
        <w:t xml:space="preserve">- </w:t>
      </w:r>
      <w:r w:rsidRPr="002D5626">
        <w:rPr>
          <w:rFonts w:ascii="Arial" w:hAnsi="Arial" w:cs="Arial"/>
          <w:sz w:val="20"/>
          <w:szCs w:val="20"/>
        </w:rPr>
        <w:t>Kiểm tra viết;</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5" w:name="bookmark1406"/>
      <w:bookmarkEnd w:id="15"/>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6" w:name="bookmark1407"/>
      <w:bookmarkEnd w:id="16"/>
      <w:r w:rsidRPr="002C292E">
        <w:rPr>
          <w:rFonts w:ascii="Arial" w:hAnsi="Arial" w:cs="Arial"/>
          <w:sz w:val="20"/>
          <w:szCs w:val="20"/>
        </w:rPr>
        <w:t xml:space="preserve">- </w:t>
      </w:r>
      <w:r w:rsidRPr="002D5626">
        <w:rPr>
          <w:rFonts w:ascii="Arial" w:hAnsi="Arial" w:cs="Arial"/>
          <w:sz w:val="20"/>
          <w:szCs w:val="20"/>
        </w:rPr>
        <w:t>Kiểm tra trắc nghiệm;</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7" w:name="bookmark1408"/>
      <w:bookmarkEnd w:id="17"/>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8118E6" w:rsidRPr="002D5626" w:rsidRDefault="008118E6" w:rsidP="002D5626">
      <w:pPr>
        <w:pStyle w:val="BodyText"/>
        <w:tabs>
          <w:tab w:val="left" w:pos="1012"/>
        </w:tabs>
        <w:spacing w:after="120"/>
        <w:ind w:firstLine="720"/>
        <w:jc w:val="both"/>
        <w:rPr>
          <w:rFonts w:ascii="Arial" w:hAnsi="Arial" w:cs="Arial"/>
          <w:sz w:val="20"/>
          <w:szCs w:val="20"/>
        </w:rPr>
      </w:pPr>
      <w:bookmarkStart w:id="18" w:name="bookmark1409"/>
      <w:bookmarkEnd w:id="18"/>
      <w:r w:rsidRPr="002C292E">
        <w:rPr>
          <w:rFonts w:ascii="Arial" w:hAnsi="Arial" w:cs="Arial"/>
          <w:sz w:val="20"/>
          <w:szCs w:val="20"/>
        </w:rPr>
        <w:t xml:space="preserve">- </w:t>
      </w:r>
      <w:r w:rsidRPr="002D5626">
        <w:rPr>
          <w:rFonts w:ascii="Arial" w:hAnsi="Arial" w:cs="Arial"/>
          <w:sz w:val="20"/>
          <w:szCs w:val="20"/>
        </w:rPr>
        <w:t>Các trang thiết bị cứu sinh và các kế hoạch kiểm soát trên tàu;</w:t>
      </w:r>
    </w:p>
    <w:p w:rsidR="008118E6" w:rsidRPr="002D5626" w:rsidRDefault="008118E6" w:rsidP="002D5626">
      <w:pPr>
        <w:pStyle w:val="BodyText"/>
        <w:tabs>
          <w:tab w:val="left" w:pos="992"/>
        </w:tabs>
        <w:spacing w:after="120"/>
        <w:ind w:firstLine="720"/>
        <w:jc w:val="both"/>
        <w:rPr>
          <w:rFonts w:ascii="Arial" w:hAnsi="Arial" w:cs="Arial"/>
          <w:sz w:val="20"/>
          <w:szCs w:val="20"/>
        </w:rPr>
      </w:pPr>
      <w:bookmarkStart w:id="19" w:name="bookmark1410"/>
      <w:bookmarkEnd w:id="19"/>
      <w:r w:rsidRPr="002C292E">
        <w:rPr>
          <w:rFonts w:ascii="Arial" w:hAnsi="Arial" w:cs="Arial"/>
          <w:sz w:val="20"/>
          <w:szCs w:val="20"/>
        </w:rPr>
        <w:t xml:space="preserve">- </w:t>
      </w:r>
      <w:r w:rsidRPr="002D5626">
        <w:rPr>
          <w:rFonts w:ascii="Arial" w:hAnsi="Arial" w:cs="Arial"/>
          <w:sz w:val="20"/>
          <w:szCs w:val="20"/>
        </w:rPr>
        <w:t>Việc hướng dẫn hành khách đến khu vực tập trung và khu vực đặt xuồng cứu sinh;</w:t>
      </w:r>
    </w:p>
    <w:p w:rsidR="008118E6" w:rsidRPr="002D5626" w:rsidRDefault="008118E6" w:rsidP="002D5626">
      <w:pPr>
        <w:pStyle w:val="BodyText"/>
        <w:tabs>
          <w:tab w:val="left" w:pos="1002"/>
        </w:tabs>
        <w:spacing w:after="120"/>
        <w:ind w:firstLine="720"/>
        <w:jc w:val="both"/>
        <w:rPr>
          <w:rFonts w:ascii="Arial" w:hAnsi="Arial" w:cs="Arial"/>
          <w:sz w:val="20"/>
          <w:szCs w:val="20"/>
        </w:rPr>
      </w:pPr>
      <w:bookmarkStart w:id="20" w:name="bookmark1411"/>
      <w:bookmarkEnd w:id="20"/>
      <w:r w:rsidRPr="002C292E">
        <w:rPr>
          <w:rFonts w:ascii="Arial" w:hAnsi="Arial" w:cs="Arial"/>
          <w:sz w:val="20"/>
          <w:szCs w:val="20"/>
        </w:rPr>
        <w:t xml:space="preserve">- </w:t>
      </w:r>
      <w:r w:rsidRPr="002D5626">
        <w:rPr>
          <w:rFonts w:ascii="Arial" w:hAnsi="Arial" w:cs="Arial"/>
          <w:sz w:val="20"/>
          <w:szCs w:val="20"/>
        </w:rPr>
        <w:t>Các kế hoạch ứng cứu khẩn cấp, các quy trình tập trung và sơ tán trên tàu khách và tàu khách Ro-Ro.</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21" w:name="bookmark1412"/>
      <w:bookmarkEnd w:id="21"/>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8118E6" w:rsidRPr="002D5626" w:rsidRDefault="008118E6" w:rsidP="002D5626">
      <w:pPr>
        <w:pStyle w:val="BodyText"/>
        <w:tabs>
          <w:tab w:val="left" w:pos="1132"/>
        </w:tabs>
        <w:spacing w:after="120"/>
        <w:ind w:firstLine="720"/>
        <w:jc w:val="both"/>
        <w:rPr>
          <w:rFonts w:ascii="Arial" w:hAnsi="Arial" w:cs="Arial"/>
          <w:sz w:val="20"/>
          <w:szCs w:val="20"/>
        </w:rPr>
      </w:pPr>
      <w:bookmarkStart w:id="22" w:name="bookmark1413"/>
      <w:bookmarkEnd w:id="22"/>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1.41</w:t>
      </w:r>
    </w:p>
    <w:p w:rsidR="008118E6" w:rsidRPr="002D5626" w:rsidRDefault="008118E6" w:rsidP="002D5626">
      <w:pPr>
        <w:pStyle w:val="BodyText"/>
        <w:tabs>
          <w:tab w:val="left" w:pos="1252"/>
        </w:tabs>
        <w:spacing w:after="120"/>
        <w:ind w:firstLine="720"/>
        <w:jc w:val="both"/>
        <w:rPr>
          <w:rFonts w:ascii="Arial" w:hAnsi="Arial" w:cs="Arial"/>
          <w:sz w:val="20"/>
          <w:szCs w:val="20"/>
        </w:rPr>
      </w:pPr>
      <w:bookmarkStart w:id="23" w:name="bookmark1414"/>
      <w:bookmarkEnd w:id="23"/>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8118E6" w:rsidRPr="002D5626" w:rsidRDefault="008118E6"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“Huấn luyện Quản lý đám đông đối với tàu khách và tàu khách Ro-Ro”</w:t>
      </w:r>
    </w:p>
    <w:p w:rsidR="008118E6" w:rsidRPr="002D5626" w:rsidRDefault="008118E6"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085"/>
        <w:gridCol w:w="5534"/>
        <w:gridCol w:w="1261"/>
        <w:gridCol w:w="1130"/>
      </w:tblGrid>
      <w:tr w:rsidR="008118E6" w:rsidRPr="002D5626" w:rsidTr="0021136C">
        <w:trPr>
          <w:trHeight w:val="20"/>
          <w:jc w:val="center"/>
        </w:trPr>
        <w:tc>
          <w:tcPr>
            <w:tcW w:w="602" w:type="pct"/>
            <w:vMerge w:val="restart"/>
            <w:tcBorders>
              <w:top w:val="single" w:sz="4" w:space="0" w:color="auto"/>
              <w:lef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071" w:type="pct"/>
            <w:vMerge w:val="restart"/>
            <w:tcBorders>
              <w:top w:val="single" w:sz="4" w:space="0" w:color="auto"/>
              <w:lef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327" w:type="pct"/>
            <w:gridSpan w:val="2"/>
            <w:tcBorders>
              <w:top w:val="single" w:sz="4" w:space="0" w:color="auto"/>
              <w:left w:val="single" w:sz="4" w:space="0" w:color="auto"/>
              <w:righ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8118E6" w:rsidRPr="002D5626" w:rsidTr="0021136C">
        <w:trPr>
          <w:trHeight w:val="20"/>
          <w:jc w:val="center"/>
        </w:trPr>
        <w:tc>
          <w:tcPr>
            <w:tcW w:w="602" w:type="pct"/>
            <w:vMerge/>
            <w:tcBorders>
              <w:left w:val="single" w:sz="4" w:space="0" w:color="auto"/>
            </w:tcBorders>
            <w:shd w:val="clear" w:color="auto" w:fill="FFFFFF"/>
            <w:vAlign w:val="center"/>
          </w:tcPr>
          <w:p w:rsidR="008118E6" w:rsidRPr="002D5626" w:rsidRDefault="008118E6" w:rsidP="0021136C">
            <w:pPr>
              <w:jc w:val="center"/>
              <w:rPr>
                <w:rFonts w:cs="Arial"/>
                <w:szCs w:val="20"/>
              </w:rPr>
            </w:pPr>
          </w:p>
        </w:tc>
        <w:tc>
          <w:tcPr>
            <w:tcW w:w="3071" w:type="pct"/>
            <w:vMerge/>
            <w:tcBorders>
              <w:left w:val="single" w:sz="4" w:space="0" w:color="auto"/>
            </w:tcBorders>
            <w:shd w:val="clear" w:color="auto" w:fill="FFFFFF"/>
            <w:vAlign w:val="center"/>
          </w:tcPr>
          <w:p w:rsidR="008118E6" w:rsidRPr="002D5626" w:rsidRDefault="008118E6" w:rsidP="0021136C">
            <w:pPr>
              <w:jc w:val="center"/>
              <w:rPr>
                <w:rFonts w:cs="Arial"/>
                <w:szCs w:val="20"/>
              </w:rPr>
            </w:pPr>
          </w:p>
        </w:tc>
        <w:tc>
          <w:tcPr>
            <w:tcW w:w="700" w:type="pct"/>
            <w:tcBorders>
              <w:top w:val="single" w:sz="4" w:space="0" w:color="auto"/>
              <w:lef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627" w:type="pct"/>
            <w:tcBorders>
              <w:top w:val="single" w:sz="4" w:space="0" w:color="auto"/>
              <w:left w:val="single" w:sz="4" w:space="0" w:color="auto"/>
              <w:righ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8118E6" w:rsidRPr="002D5626" w:rsidTr="0021136C">
        <w:trPr>
          <w:trHeight w:val="20"/>
          <w:jc w:val="center"/>
        </w:trPr>
        <w:tc>
          <w:tcPr>
            <w:tcW w:w="602" w:type="pct"/>
            <w:tcBorders>
              <w:top w:val="single" w:sz="4" w:space="0" w:color="auto"/>
              <w:lef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071" w:type="pct"/>
            <w:tcBorders>
              <w:top w:val="single" w:sz="4" w:space="0" w:color="auto"/>
              <w:left w:val="single" w:sz="4" w:space="0" w:color="auto"/>
            </w:tcBorders>
            <w:shd w:val="clear" w:color="auto" w:fill="FFFFFF"/>
            <w:vAlign w:val="center"/>
          </w:tcPr>
          <w:p w:rsidR="008118E6" w:rsidRPr="002D5626" w:rsidRDefault="008118E6" w:rsidP="0021136C">
            <w:pPr>
              <w:pStyle w:val="Other0"/>
              <w:spacing w:after="0"/>
              <w:ind w:firstLine="0"/>
              <w:rPr>
                <w:rFonts w:ascii="Arial" w:hAnsi="Arial" w:cs="Arial"/>
                <w:sz w:val="20"/>
                <w:szCs w:val="20"/>
              </w:rPr>
            </w:pPr>
            <w:r w:rsidRPr="002D5626">
              <w:rPr>
                <w:rFonts w:ascii="Arial" w:hAnsi="Arial" w:cs="Arial"/>
                <w:sz w:val="20"/>
                <w:szCs w:val="20"/>
              </w:rPr>
              <w:t>Phần mở đầu</w:t>
            </w:r>
          </w:p>
        </w:tc>
        <w:tc>
          <w:tcPr>
            <w:tcW w:w="700" w:type="pct"/>
            <w:tcBorders>
              <w:top w:val="single" w:sz="4" w:space="0" w:color="auto"/>
              <w:lef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right w:val="single" w:sz="4" w:space="0" w:color="auto"/>
            </w:tcBorders>
            <w:shd w:val="clear" w:color="auto" w:fill="FFFFFF"/>
            <w:vAlign w:val="center"/>
          </w:tcPr>
          <w:p w:rsidR="008118E6" w:rsidRPr="002D5626" w:rsidRDefault="008118E6" w:rsidP="0021136C">
            <w:pPr>
              <w:jc w:val="center"/>
              <w:rPr>
                <w:rFonts w:cs="Arial"/>
                <w:szCs w:val="20"/>
              </w:rPr>
            </w:pPr>
          </w:p>
        </w:tc>
      </w:tr>
      <w:tr w:rsidR="008118E6"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071"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rPr>
                <w:rFonts w:ascii="Arial" w:hAnsi="Arial" w:cs="Arial"/>
                <w:sz w:val="20"/>
                <w:szCs w:val="20"/>
              </w:rPr>
            </w:pPr>
            <w:r w:rsidRPr="002D5626">
              <w:rPr>
                <w:rFonts w:ascii="Arial" w:hAnsi="Arial" w:cs="Arial"/>
                <w:sz w:val="20"/>
                <w:szCs w:val="20"/>
              </w:rPr>
              <w:t>Triển khai các kế hoạch, quy trình khẩn cấp để tập trung và sơ tán hành khách trên tàu</w:t>
            </w:r>
          </w:p>
        </w:tc>
        <w:tc>
          <w:tcPr>
            <w:tcW w:w="700"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8118E6"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071"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rPr>
                <w:rFonts w:ascii="Arial" w:hAnsi="Arial" w:cs="Arial"/>
                <w:sz w:val="20"/>
                <w:szCs w:val="20"/>
              </w:rPr>
            </w:pPr>
            <w:r w:rsidRPr="002D5626">
              <w:rPr>
                <w:rFonts w:ascii="Arial" w:hAnsi="Arial" w:cs="Arial"/>
                <w:sz w:val="20"/>
                <w:szCs w:val="20"/>
              </w:rPr>
              <w:t>Tập trung và sơ tán hành khách</w:t>
            </w:r>
          </w:p>
        </w:tc>
        <w:tc>
          <w:tcPr>
            <w:tcW w:w="700"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5.5</w:t>
            </w:r>
          </w:p>
        </w:tc>
      </w:tr>
      <w:tr w:rsidR="008118E6"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071"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rPr>
                <w:rFonts w:ascii="Arial" w:hAnsi="Arial" w:cs="Arial"/>
                <w:sz w:val="20"/>
                <w:szCs w:val="20"/>
              </w:rPr>
            </w:pPr>
            <w:r w:rsidRPr="002D5626">
              <w:rPr>
                <w:rFonts w:ascii="Arial" w:hAnsi="Arial" w:cs="Arial"/>
                <w:sz w:val="20"/>
                <w:szCs w:val="20"/>
              </w:rPr>
              <w:t>Đánh giá</w:t>
            </w:r>
          </w:p>
        </w:tc>
        <w:tc>
          <w:tcPr>
            <w:tcW w:w="700"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8118E6" w:rsidRPr="002D5626" w:rsidRDefault="008118E6" w:rsidP="0021136C">
            <w:pPr>
              <w:jc w:val="center"/>
              <w:rPr>
                <w:rFonts w:cs="Arial"/>
                <w:szCs w:val="20"/>
              </w:rPr>
            </w:pPr>
          </w:p>
        </w:tc>
      </w:tr>
      <w:tr w:rsidR="008118E6"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jc w:val="center"/>
              <w:rPr>
                <w:rFonts w:cs="Arial"/>
                <w:szCs w:val="20"/>
              </w:rPr>
            </w:pPr>
          </w:p>
        </w:tc>
        <w:tc>
          <w:tcPr>
            <w:tcW w:w="3071"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Cộng</w:t>
            </w:r>
          </w:p>
        </w:tc>
        <w:tc>
          <w:tcPr>
            <w:tcW w:w="700"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4.5</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7.5</w:t>
            </w:r>
          </w:p>
        </w:tc>
      </w:tr>
      <w:tr w:rsidR="008118E6" w:rsidRPr="002D5626" w:rsidTr="0021136C">
        <w:trPr>
          <w:trHeight w:val="20"/>
          <w:jc w:val="center"/>
        </w:trPr>
        <w:tc>
          <w:tcPr>
            <w:tcW w:w="602"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jc w:val="center"/>
              <w:rPr>
                <w:rFonts w:cs="Arial"/>
                <w:szCs w:val="20"/>
              </w:rPr>
            </w:pPr>
          </w:p>
        </w:tc>
        <w:tc>
          <w:tcPr>
            <w:tcW w:w="3071" w:type="pct"/>
            <w:tcBorders>
              <w:top w:val="single" w:sz="4" w:space="0" w:color="auto"/>
              <w:left w:val="single" w:sz="4" w:space="0" w:color="auto"/>
              <w:bottom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132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18E6" w:rsidRPr="002D5626" w:rsidRDefault="008118E6" w:rsidP="0021136C">
            <w:pPr>
              <w:pStyle w:val="Other0"/>
              <w:spacing w:after="0"/>
              <w:ind w:firstLine="0"/>
              <w:jc w:val="center"/>
              <w:rPr>
                <w:rFonts w:ascii="Arial" w:hAnsi="Arial" w:cs="Arial"/>
                <w:b/>
                <w:bCs/>
                <w:sz w:val="20"/>
                <w:szCs w:val="20"/>
              </w:rPr>
            </w:pPr>
            <w:r w:rsidRPr="002D5626">
              <w:rPr>
                <w:rFonts w:ascii="Arial" w:hAnsi="Arial" w:cs="Arial"/>
                <w:b/>
                <w:bCs/>
                <w:sz w:val="20"/>
                <w:szCs w:val="20"/>
              </w:rPr>
              <w:t>12</w:t>
            </w:r>
          </w:p>
        </w:tc>
      </w:tr>
    </w:tbl>
    <w:p w:rsidR="008118E6" w:rsidRPr="002D5626" w:rsidRDefault="008118E6"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8118E6" w:rsidRPr="002D5626" w:rsidRDefault="008118E6" w:rsidP="002D5626">
      <w:pPr>
        <w:pStyle w:val="Tablecaption0"/>
        <w:spacing w:after="120"/>
        <w:ind w:firstLine="720"/>
        <w:jc w:val="both"/>
        <w:rPr>
          <w:rFonts w:ascii="Arial" w:hAnsi="Arial" w:cs="Arial"/>
          <w:b w:val="0"/>
          <w:bCs w:val="0"/>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8E6"/>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118E6"/>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E9BD31-04D1-4DA9-9E54-DBD5147B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18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118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18E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18E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118E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118E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118E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118E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118E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8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118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18E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18E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118E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118E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118E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118E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118E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118E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8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8E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8E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118E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118E6"/>
    <w:rPr>
      <w:i/>
      <w:iCs/>
      <w:color w:val="404040" w:themeColor="text1" w:themeTint="BF"/>
    </w:rPr>
  </w:style>
  <w:style w:type="paragraph" w:styleId="ListParagraph">
    <w:name w:val="List Paragraph"/>
    <w:basedOn w:val="Normal"/>
    <w:uiPriority w:val="34"/>
    <w:qFormat/>
    <w:rsid w:val="008118E6"/>
    <w:pPr>
      <w:ind w:left="720"/>
      <w:contextualSpacing/>
    </w:pPr>
  </w:style>
  <w:style w:type="character" w:styleId="IntenseEmphasis">
    <w:name w:val="Intense Emphasis"/>
    <w:basedOn w:val="DefaultParagraphFont"/>
    <w:uiPriority w:val="21"/>
    <w:qFormat/>
    <w:rsid w:val="008118E6"/>
    <w:rPr>
      <w:i/>
      <w:iCs/>
      <w:color w:val="2F5496" w:themeColor="accent1" w:themeShade="BF"/>
    </w:rPr>
  </w:style>
  <w:style w:type="paragraph" w:styleId="IntenseQuote">
    <w:name w:val="Intense Quote"/>
    <w:basedOn w:val="Normal"/>
    <w:next w:val="Normal"/>
    <w:link w:val="IntenseQuoteChar"/>
    <w:uiPriority w:val="30"/>
    <w:qFormat/>
    <w:rsid w:val="008118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118E6"/>
    <w:rPr>
      <w:i/>
      <w:iCs/>
      <w:color w:val="2F5496" w:themeColor="accent1" w:themeShade="BF"/>
    </w:rPr>
  </w:style>
  <w:style w:type="character" w:styleId="IntenseReference">
    <w:name w:val="Intense Reference"/>
    <w:basedOn w:val="DefaultParagraphFont"/>
    <w:uiPriority w:val="32"/>
    <w:qFormat/>
    <w:rsid w:val="008118E6"/>
    <w:rPr>
      <w:b/>
      <w:bCs/>
      <w:smallCaps/>
      <w:color w:val="2F5496" w:themeColor="accent1" w:themeShade="BF"/>
      <w:spacing w:val="5"/>
    </w:rPr>
  </w:style>
  <w:style w:type="character" w:customStyle="1" w:styleId="BodyTextChar">
    <w:name w:val="Body Text Char"/>
    <w:basedOn w:val="DefaultParagraphFont"/>
    <w:link w:val="BodyText"/>
    <w:rsid w:val="008118E6"/>
    <w:rPr>
      <w:rFonts w:ascii="Times New Roman" w:eastAsia="Times New Roman" w:hAnsi="Times New Roman" w:cs="Times New Roman"/>
      <w:sz w:val="28"/>
      <w:szCs w:val="28"/>
    </w:rPr>
  </w:style>
  <w:style w:type="paragraph" w:styleId="BodyText">
    <w:name w:val="Body Text"/>
    <w:basedOn w:val="Normal"/>
    <w:link w:val="BodyTextChar"/>
    <w:qFormat/>
    <w:rsid w:val="008118E6"/>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8118E6"/>
  </w:style>
  <w:style w:type="character" w:customStyle="1" w:styleId="Other">
    <w:name w:val="Other_"/>
    <w:basedOn w:val="DefaultParagraphFont"/>
    <w:link w:val="Other0"/>
    <w:rsid w:val="008118E6"/>
    <w:rPr>
      <w:rFonts w:ascii="Times New Roman" w:eastAsia="Times New Roman" w:hAnsi="Times New Roman" w:cs="Times New Roman"/>
      <w:sz w:val="28"/>
      <w:szCs w:val="28"/>
    </w:rPr>
  </w:style>
  <w:style w:type="paragraph" w:customStyle="1" w:styleId="Other0">
    <w:name w:val="Other"/>
    <w:basedOn w:val="Normal"/>
    <w:link w:val="Other"/>
    <w:rsid w:val="008118E6"/>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8118E6"/>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8118E6"/>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511</Words>
  <Characters>2916</Characters>
  <Application>Microsoft Office Word</Application>
  <DocSecurity>0</DocSecurity>
  <Lines>24</Lines>
  <Paragraphs>6</Paragraphs>
  <ScaleCrop>false</ScaleCrop>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